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2FF7" w14:textId="77777777" w:rsidR="00472EFE" w:rsidRDefault="002242A3" w:rsidP="002242A3">
      <w:pPr>
        <w:jc w:val="center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豐村精密科技股份有限公司個人資料保護管理政策</w:t>
      </w:r>
    </w:p>
    <w:p w14:paraId="3F620660" w14:textId="77777777" w:rsidR="002242A3" w:rsidRPr="002242A3" w:rsidRDefault="002242A3" w:rsidP="002242A3">
      <w:pPr>
        <w:jc w:val="center"/>
        <w:rPr>
          <w:rFonts w:ascii="標楷體" w:eastAsia="標楷體" w:hAnsi="標楷體"/>
        </w:rPr>
      </w:pPr>
    </w:p>
    <w:p w14:paraId="2E9B5D14" w14:textId="77777777" w:rsidR="00FA5A0A" w:rsidRPr="002E2821" w:rsidRDefault="00FA5A0A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目的</w:t>
      </w:r>
    </w:p>
    <w:p w14:paraId="194E97B1" w14:textId="77777777" w:rsidR="00FA5A0A" w:rsidRDefault="00FA5A0A" w:rsidP="00FA5A0A">
      <w:pPr>
        <w:pStyle w:val="a7"/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為落實豐村精密科技股份有限公司（下稱「本公司」）個人資料保護及管理，並符合個人資料保護法（下稱「個資法」）</w:t>
      </w:r>
      <w:r w:rsidR="00472EFE" w:rsidRPr="002E2821">
        <w:rPr>
          <w:rFonts w:ascii="標楷體" w:eastAsia="標楷體" w:hAnsi="標楷體" w:hint="eastAsia"/>
        </w:rPr>
        <w:t>及個人資料保護相關法令</w:t>
      </w:r>
      <w:r w:rsidR="00472EFE">
        <w:rPr>
          <w:rFonts w:ascii="標楷體" w:eastAsia="標楷體" w:hAnsi="標楷體" w:hint="eastAsia"/>
        </w:rPr>
        <w:t>之</w:t>
      </w:r>
      <w:r w:rsidR="00472EFE" w:rsidRPr="002E2821">
        <w:rPr>
          <w:rFonts w:ascii="標楷體" w:eastAsia="標楷體" w:hAnsi="標楷體" w:hint="eastAsia"/>
        </w:rPr>
        <w:t>規定</w:t>
      </w:r>
      <w:r w:rsidRPr="002E2821">
        <w:rPr>
          <w:rFonts w:ascii="標楷體" w:eastAsia="標楷體" w:hAnsi="標楷體" w:hint="eastAsia"/>
        </w:rPr>
        <w:t>，特訂定個人資料保護管理政策（下稱「本政策」）。</w:t>
      </w:r>
    </w:p>
    <w:p w14:paraId="771E2974" w14:textId="77777777" w:rsidR="004C084C" w:rsidRPr="002E2821" w:rsidRDefault="004C084C" w:rsidP="00FA5A0A">
      <w:pPr>
        <w:pStyle w:val="a7"/>
        <w:ind w:leftChars="0"/>
        <w:rPr>
          <w:rFonts w:ascii="標楷體" w:eastAsia="標楷體" w:hAnsi="標楷體"/>
        </w:rPr>
      </w:pPr>
    </w:p>
    <w:p w14:paraId="5B294445" w14:textId="77777777" w:rsidR="00FA5A0A" w:rsidRPr="002E2821" w:rsidRDefault="00FA5A0A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範圍</w:t>
      </w:r>
    </w:p>
    <w:p w14:paraId="592CF217" w14:textId="77777777" w:rsidR="00FA5A0A" w:rsidRDefault="00FA5A0A" w:rsidP="00FA5A0A">
      <w:pPr>
        <w:pStyle w:val="a7"/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本政策適用範圍為本公司之全體人員、委外服務廠商及人員與訪客等。</w:t>
      </w:r>
    </w:p>
    <w:p w14:paraId="2C505331" w14:textId="77777777" w:rsidR="004C084C" w:rsidRPr="002E2821" w:rsidRDefault="004C084C" w:rsidP="00FA5A0A">
      <w:pPr>
        <w:pStyle w:val="a7"/>
        <w:ind w:leftChars="0"/>
        <w:rPr>
          <w:rFonts w:ascii="標楷體" w:eastAsia="標楷體" w:hAnsi="標楷體"/>
        </w:rPr>
      </w:pPr>
    </w:p>
    <w:p w14:paraId="20945BCA" w14:textId="77777777" w:rsidR="00FA5A0A" w:rsidRPr="002E2821" w:rsidRDefault="00FA5A0A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目標</w:t>
      </w:r>
    </w:p>
    <w:p w14:paraId="769217D1" w14:textId="77777777" w:rsidR="00FA5A0A" w:rsidRPr="002E2821" w:rsidRDefault="00FA5A0A" w:rsidP="00FA5A0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依個資法、個資法施行細則之規定，保護個人資料蒐集、處理、利用、儲存、傳輸、銷毀之過程。</w:t>
      </w:r>
    </w:p>
    <w:p w14:paraId="5DA8990C" w14:textId="77777777" w:rsidR="00FA5A0A" w:rsidRPr="002E2821" w:rsidRDefault="00FA5A0A" w:rsidP="00FA5A0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保護本公司業務相關個人資料之安全，免於因外在威脅，或內部人員不當之管理與使用，致遭受竊取、竄改、毀損、滅失或洩漏等風險。</w:t>
      </w:r>
    </w:p>
    <w:p w14:paraId="28043F65" w14:textId="77777777" w:rsidR="00FA5A0A" w:rsidRPr="002E2821" w:rsidRDefault="00FA5A0A" w:rsidP="00FA5A0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提升對個人資料之保護與管理能力，降低營運風險。</w:t>
      </w:r>
    </w:p>
    <w:p w14:paraId="4600DDF5" w14:textId="77777777" w:rsidR="00FA5A0A" w:rsidRPr="002E2821" w:rsidRDefault="00FA5A0A" w:rsidP="00FA5A0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定期實施個人資料保護教育訓練，加強個人資料保護管理政策宣導。</w:t>
      </w:r>
    </w:p>
    <w:p w14:paraId="2A4FD8CC" w14:textId="77777777" w:rsidR="004C084C" w:rsidRDefault="004C084C" w:rsidP="004C084C">
      <w:pPr>
        <w:pStyle w:val="a7"/>
        <w:ind w:leftChars="0" w:left="425"/>
        <w:rPr>
          <w:rFonts w:ascii="標楷體" w:eastAsia="標楷體" w:hAnsi="標楷體"/>
        </w:rPr>
      </w:pPr>
    </w:p>
    <w:p w14:paraId="543CC6F3" w14:textId="77777777" w:rsidR="00FA5A0A" w:rsidRPr="002E2821" w:rsidRDefault="00FA5A0A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權責</w:t>
      </w:r>
    </w:p>
    <w:p w14:paraId="3AA94500" w14:textId="4DC5EEF0" w:rsidR="00FA5A0A" w:rsidRPr="002E2821" w:rsidRDefault="00FA5A0A" w:rsidP="00FA5A0A">
      <w:pPr>
        <w:pStyle w:val="a7"/>
        <w:ind w:leftChars="0" w:left="425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本公司由</w:t>
      </w:r>
      <w:r w:rsidR="00E27C73">
        <w:rPr>
          <w:rFonts w:ascii="標楷體" w:eastAsia="標楷體" w:hAnsi="標楷體" w:hint="eastAsia"/>
        </w:rPr>
        <w:t>張秀珠</w:t>
      </w:r>
      <w:r w:rsidRPr="002E2821">
        <w:rPr>
          <w:rFonts w:ascii="標楷體" w:eastAsia="標楷體" w:hAnsi="標楷體" w:hint="eastAsia"/>
        </w:rPr>
        <w:t>課長統籌個人資料保護事項。</w:t>
      </w:r>
    </w:p>
    <w:p w14:paraId="0AC8D9FC" w14:textId="77777777" w:rsidR="004C084C" w:rsidRDefault="004C084C" w:rsidP="004C084C">
      <w:pPr>
        <w:pStyle w:val="a7"/>
        <w:ind w:leftChars="0" w:left="425"/>
        <w:rPr>
          <w:rFonts w:ascii="標楷體" w:eastAsia="標楷體" w:hAnsi="標楷體"/>
        </w:rPr>
      </w:pPr>
    </w:p>
    <w:p w14:paraId="565F48E0" w14:textId="77777777" w:rsidR="00FA5A0A" w:rsidRPr="002E2821" w:rsidRDefault="00FA5A0A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個人資料保護責任</w:t>
      </w:r>
    </w:p>
    <w:p w14:paraId="207B9949" w14:textId="77777777" w:rsidR="00FA5A0A" w:rsidRPr="002E2821" w:rsidRDefault="00FA5A0A" w:rsidP="00FA5A0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本公司有關</w:t>
      </w:r>
      <w:r w:rsidR="002E2821" w:rsidRPr="002E2821">
        <w:rPr>
          <w:rFonts w:ascii="標楷體" w:eastAsia="標楷體" w:hAnsi="標楷體" w:hint="eastAsia"/>
        </w:rPr>
        <w:t>個人資料之蒐集、處理及利用之作業流程，應防止個人資料遭受竊取、竄改、毀損、滅失、洩漏或其他不合理及違法之利用。</w:t>
      </w:r>
    </w:p>
    <w:p w14:paraId="40B44C2D" w14:textId="77777777" w:rsidR="002E2821" w:rsidRPr="002E2821" w:rsidRDefault="004335F1" w:rsidP="002E282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本公司應</w:t>
      </w:r>
      <w:r w:rsidR="002E2821" w:rsidRPr="002E2821">
        <w:rPr>
          <w:rFonts w:ascii="標楷體" w:eastAsia="標楷體" w:hAnsi="標楷體" w:hint="eastAsia"/>
        </w:rPr>
        <w:t>符合個資法及個人資料保護相關法令規定，確保業務範圍內之個人資料均妥善管理。</w:t>
      </w:r>
    </w:p>
    <w:p w14:paraId="5FDB3F33" w14:textId="77777777" w:rsidR="004C084C" w:rsidRDefault="004C084C" w:rsidP="004C084C">
      <w:pPr>
        <w:pStyle w:val="a7"/>
        <w:ind w:leftChars="0" w:left="425"/>
        <w:rPr>
          <w:rFonts w:ascii="標楷體" w:eastAsia="標楷體" w:hAnsi="標楷體"/>
        </w:rPr>
      </w:pPr>
    </w:p>
    <w:p w14:paraId="79147418" w14:textId="77777777" w:rsidR="00FA5A0A" w:rsidRPr="002E2821" w:rsidRDefault="002E2821" w:rsidP="00FA5A0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實施</w:t>
      </w:r>
    </w:p>
    <w:p w14:paraId="20B6C47E" w14:textId="77777777" w:rsidR="00C47AAB" w:rsidRDefault="002E2821" w:rsidP="002E2821">
      <w:pPr>
        <w:pStyle w:val="a7"/>
        <w:ind w:leftChars="0" w:left="425"/>
        <w:rPr>
          <w:rFonts w:ascii="標楷體" w:eastAsia="標楷體" w:hAnsi="標楷體"/>
        </w:rPr>
      </w:pPr>
      <w:r w:rsidRPr="002E2821">
        <w:rPr>
          <w:rFonts w:ascii="標楷體" w:eastAsia="標楷體" w:hAnsi="標楷體" w:hint="eastAsia"/>
        </w:rPr>
        <w:t>本政策每年定期參酌業務狀況及相關法規修正等事由，予以適當修訂，經總經理核定後公告實施。</w:t>
      </w:r>
    </w:p>
    <w:p w14:paraId="1E9CCE59" w14:textId="77777777" w:rsidR="002242A3" w:rsidRDefault="002242A3" w:rsidP="002E2821">
      <w:pPr>
        <w:pStyle w:val="a7"/>
        <w:ind w:leftChars="0" w:left="425"/>
        <w:rPr>
          <w:rFonts w:ascii="標楷體" w:eastAsia="標楷體" w:hAnsi="標楷體"/>
        </w:rPr>
      </w:pPr>
    </w:p>
    <w:p w14:paraId="00A4E522" w14:textId="246F9144" w:rsidR="002242A3" w:rsidRPr="002E2821" w:rsidRDefault="002242A3" w:rsidP="002242A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4F76">
        <w:rPr>
          <w:rFonts w:ascii="Times New Roman" w:eastAsia="標楷體" w:hAnsi="Times New Roman" w:cs="Times New Roman"/>
        </w:rPr>
        <w:t>本</w:t>
      </w:r>
      <w:r w:rsidRPr="002E2821">
        <w:rPr>
          <w:rFonts w:ascii="標楷體" w:eastAsia="標楷體" w:hAnsi="標楷體" w:hint="eastAsia"/>
        </w:rPr>
        <w:t>政策</w:t>
      </w:r>
      <w:r w:rsidRPr="00DD4F76">
        <w:rPr>
          <w:rFonts w:ascii="Times New Roman" w:eastAsia="標楷體" w:hAnsi="Times New Roman" w:cs="Times New Roman"/>
        </w:rPr>
        <w:t>於</w:t>
      </w:r>
      <w:r w:rsidRPr="00DD4F76">
        <w:rPr>
          <w:rFonts w:ascii="Times New Roman" w:eastAsia="標楷體" w:hAnsi="Times New Roman" w:cs="Times New Roman"/>
        </w:rPr>
        <w:t>202</w:t>
      </w:r>
      <w:r w:rsidR="005524E2">
        <w:rPr>
          <w:rFonts w:ascii="Times New Roman" w:eastAsia="標楷體" w:hAnsi="Times New Roman" w:cs="Times New Roman"/>
        </w:rPr>
        <w:t>3</w:t>
      </w:r>
      <w:r w:rsidRPr="00DD4F76">
        <w:rPr>
          <w:rFonts w:ascii="Times New Roman" w:eastAsia="標楷體" w:hAnsi="Times New Roman" w:cs="Times New Roman"/>
        </w:rPr>
        <w:t>年</w:t>
      </w:r>
      <w:r w:rsidR="005524E2">
        <w:rPr>
          <w:rFonts w:ascii="Times New Roman" w:eastAsia="標楷體" w:hAnsi="Times New Roman" w:cs="Times New Roman"/>
        </w:rPr>
        <w:t>12</w:t>
      </w:r>
      <w:r w:rsidRPr="00DD4F76">
        <w:rPr>
          <w:rFonts w:ascii="Times New Roman" w:eastAsia="標楷體" w:hAnsi="Times New Roman" w:cs="Times New Roman"/>
        </w:rPr>
        <w:t>月</w:t>
      </w:r>
      <w:r w:rsidR="005524E2">
        <w:rPr>
          <w:rFonts w:ascii="Times New Roman" w:eastAsia="標楷體" w:hAnsi="Times New Roman" w:cs="Times New Roman"/>
        </w:rPr>
        <w:t>12</w:t>
      </w:r>
      <w:r w:rsidRPr="00DD4F76">
        <w:rPr>
          <w:rFonts w:ascii="Times New Roman" w:eastAsia="標楷體" w:hAnsi="Times New Roman" w:cs="Times New Roman"/>
        </w:rPr>
        <w:t>日訂定</w:t>
      </w:r>
      <w:r w:rsidR="00576BC1">
        <w:rPr>
          <w:rFonts w:ascii="Times New Roman" w:eastAsia="標楷體" w:hAnsi="Times New Roman" w:cs="Times New Roman" w:hint="eastAsia"/>
        </w:rPr>
        <w:t>。</w:t>
      </w:r>
    </w:p>
    <w:sectPr w:rsidR="002242A3" w:rsidRPr="002E2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C7F4" w14:textId="77777777" w:rsidR="008A29EC" w:rsidRDefault="008A29EC" w:rsidP="00FA5A0A">
      <w:r>
        <w:separator/>
      </w:r>
    </w:p>
  </w:endnote>
  <w:endnote w:type="continuationSeparator" w:id="0">
    <w:p w14:paraId="56CA1218" w14:textId="77777777" w:rsidR="008A29EC" w:rsidRDefault="008A29EC" w:rsidP="00F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AF39" w14:textId="77777777" w:rsidR="008A29EC" w:rsidRDefault="008A29EC" w:rsidP="00FA5A0A">
      <w:r>
        <w:separator/>
      </w:r>
    </w:p>
  </w:footnote>
  <w:footnote w:type="continuationSeparator" w:id="0">
    <w:p w14:paraId="3BFA0C22" w14:textId="77777777" w:rsidR="008A29EC" w:rsidRDefault="008A29EC" w:rsidP="00FA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000B"/>
    <w:multiLevelType w:val="multilevel"/>
    <w:tmpl w:val="F6D047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AA63335"/>
    <w:multiLevelType w:val="hybridMultilevel"/>
    <w:tmpl w:val="2A82268E"/>
    <w:lvl w:ilvl="0" w:tplc="EE62C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0869650">
    <w:abstractNumId w:val="0"/>
  </w:num>
  <w:num w:numId="2" w16cid:durableId="74753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73"/>
    <w:rsid w:val="002242A3"/>
    <w:rsid w:val="002A75C4"/>
    <w:rsid w:val="002E2821"/>
    <w:rsid w:val="003E5873"/>
    <w:rsid w:val="004335F1"/>
    <w:rsid w:val="00472EFE"/>
    <w:rsid w:val="004C084C"/>
    <w:rsid w:val="005524E2"/>
    <w:rsid w:val="00576BC1"/>
    <w:rsid w:val="008A29EC"/>
    <w:rsid w:val="0092186F"/>
    <w:rsid w:val="00C47AAB"/>
    <w:rsid w:val="00C73084"/>
    <w:rsid w:val="00E27C73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F935"/>
  <w15:chartTrackingRefBased/>
  <w15:docId w15:val="{BACAD573-1CF6-43C7-88E3-F97C2A80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A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A0A"/>
    <w:rPr>
      <w:sz w:val="20"/>
      <w:szCs w:val="20"/>
    </w:rPr>
  </w:style>
  <w:style w:type="paragraph" w:styleId="a7">
    <w:name w:val="List Paragraph"/>
    <w:basedOn w:val="a"/>
    <w:uiPriority w:val="34"/>
    <w:qFormat/>
    <w:rsid w:val="00FA5A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447</Characters>
  <Application>Microsoft Office Word</Application>
  <DocSecurity>0</DocSecurity>
  <Lines>3</Lines>
  <Paragraphs>1</Paragraphs>
  <ScaleCrop>false</ScaleCrop>
  <Company>saint island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顏漢彰</dc:creator>
  <cp:keywords/>
  <dc:description/>
  <cp:lastModifiedBy>Martin-Chen陳俊宇</cp:lastModifiedBy>
  <cp:revision>9</cp:revision>
  <dcterms:created xsi:type="dcterms:W3CDTF">2023-12-07T06:39:00Z</dcterms:created>
  <dcterms:modified xsi:type="dcterms:W3CDTF">2023-12-25T13:25:00Z</dcterms:modified>
</cp:coreProperties>
</file>